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pPr>
      <w:r>
        <w:rPr>
          <w:rFonts w:hint="eastAsia" w:ascii="微软雅黑" w:hAnsi="微软雅黑" w:eastAsia="微软雅黑" w:cs="微软雅黑"/>
          <w:i w:val="0"/>
          <w:caps w:val="0"/>
          <w:color w:val="333333"/>
          <w:spacing w:val="8"/>
          <w:sz w:val="33"/>
          <w:szCs w:val="33"/>
          <w:bdr w:val="none" w:color="auto" w:sz="0" w:space="0"/>
          <w:shd w:val="clear" w:fill="FFFFFF"/>
        </w:rPr>
        <w:t>雅安：关怀问候暖人心，发放口罩共防疫</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疫情发生后，雅安市退役军人事务局和雅安市军休所全体干部职工时刻将军休干部的安危挂在心上，为满足疫情特殊时期军休干部对口罩的需求，雅安市军休所通过多方联系，购置了一批一次性防护口罩。</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月11日，雅安市军休所领导班子成员分别带队走访军休干部，为军休干部分别送上一次性防护口罩。同时，关心了解军休干部的健康状况和需求，并提醒军休干部在疫情期间继续做好家中消毒、通风及自身防护等防疫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eastAsiaTheme="minorEastAsia"/>
          <w:lang w:eastAsia="zh-CN"/>
        </w:rPr>
      </w:pPr>
      <w:r>
        <w:rPr>
          <w:rFonts w:hint="eastAsia" w:eastAsiaTheme="minorEastAsia"/>
          <w:lang w:eastAsia="zh-CN"/>
        </w:rPr>
        <w:drawing>
          <wp:inline distT="0" distB="0" distL="114300" distR="114300">
            <wp:extent cx="5657850" cy="4104005"/>
            <wp:effectExtent l="0" t="0" r="0" b="10795"/>
            <wp:docPr id="4" name="图片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
                    <pic:cNvPicPr>
                      <a:picLocks noChangeAspect="1"/>
                    </pic:cNvPicPr>
                  </pic:nvPicPr>
                  <pic:blipFill>
                    <a:blip r:embed="rId4"/>
                    <a:stretch>
                      <a:fillRect/>
                    </a:stretch>
                  </pic:blipFill>
                  <pic:spPr>
                    <a:xfrm>
                      <a:off x="0" y="0"/>
                      <a:ext cx="5657850" cy="410400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军休干部纷纷表示：此次口罩真是送来的太及时了，感谢雅安市退役军人事务局机关和雅安市军休所对他们的关心关怀，真正想大家所想。他们也会继续按照疫情防控要求，积极配合做好防疫工作，用实际行动为打赢疫情防控阻击战做出力所能及的贡献。</w:t>
      </w:r>
    </w:p>
    <w:p>
      <w:bookmarkStart w:id="0" w:name="_GoBack"/>
      <w:bookmarkEnd w:id="0"/>
    </w:p>
    <w:p/>
    <w:p>
      <w:pPr>
        <w:jc w:val="right"/>
        <w:rPr>
          <w:rFonts w:hint="eastAsia" w:eastAsiaTheme="minorEastAsia"/>
          <w:sz w:val="18"/>
          <w:szCs w:val="18"/>
          <w:lang w:eastAsia="zh-CN"/>
        </w:rPr>
      </w:pPr>
      <w:r>
        <w:rPr>
          <w:rFonts w:hint="eastAsia"/>
          <w:sz w:val="18"/>
          <w:szCs w:val="18"/>
          <w:lang w:eastAsia="zh-CN"/>
        </w:rPr>
        <w:t>转载自：四川省退役军人事务厅微信公众号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E511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Emphasis"/>
    <w:basedOn w:val="5"/>
    <w:qFormat/>
    <w:uiPriority w:val="0"/>
    <w:rPr>
      <w:i/>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2020-03-13T08:43:20Z</dcterms:created>
  <dc:creator>Administrator</dc:creator>
  <cp:lastModifiedBy>Administrator</cp:lastModifiedBy>
  <dcterms:modified xsi:type="dcterms:W3CDTF">2020-03-13T08:46:51Z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